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5B4" w:rsidRPr="00A87501" w:rsidRDefault="00DA45B4" w:rsidP="0005300E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  <w:r w:rsidRPr="00A87501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 xml:space="preserve">Готовы ли </w:t>
      </w:r>
      <w:r w:rsidR="00804027" w:rsidRPr="00A87501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 xml:space="preserve">донские </w:t>
      </w:r>
      <w:r w:rsidRPr="00A87501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>работодатели к переходу на электронные трудовые книжки</w:t>
      </w:r>
    </w:p>
    <w:p w:rsidR="0005300E" w:rsidRPr="00A87501" w:rsidRDefault="0005300E" w:rsidP="0005300E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</w:p>
    <w:p w:rsidR="00DA45B4" w:rsidRPr="00A87501" w:rsidRDefault="00804027" w:rsidP="0005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8750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Актуальные вопросы</w:t>
      </w:r>
      <w:r w:rsidR="00DA45B4" w:rsidRPr="00A8750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перехода на электронные трудовые книжки (ЭТК).</w:t>
      </w:r>
    </w:p>
    <w:p w:rsidR="00DA45B4" w:rsidRPr="00A87501" w:rsidRDefault="00804027" w:rsidP="0005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</w:pPr>
      <w:r w:rsidRPr="00A87501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 xml:space="preserve">Одно из нововведений 2020 года - </w:t>
      </w:r>
      <w:r w:rsidR="00DA45B4" w:rsidRPr="00A87501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 xml:space="preserve">электронные трудовые книжки. О том, готовы ли </w:t>
      </w:r>
      <w:r w:rsidRPr="00A87501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 xml:space="preserve">донские </w:t>
      </w:r>
      <w:r w:rsidR="00DA45B4" w:rsidRPr="00A87501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работодатели (страхователи) к ведению трудовой отчетности в новом формате, а также ч</w:t>
      </w:r>
      <w:r w:rsidRPr="00A87501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то это даст простым работникам рассказывает</w:t>
      </w:r>
      <w:r w:rsidR="00DA45B4" w:rsidRPr="00A87501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 xml:space="preserve"> </w:t>
      </w:r>
      <w:r w:rsidRPr="00A87501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управляющий</w:t>
      </w:r>
      <w:r w:rsidR="00DA45B4" w:rsidRPr="00A87501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 xml:space="preserve"> Отделением ПФР по</w:t>
      </w:r>
      <w:r w:rsidRPr="00A87501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 xml:space="preserve"> Ростовской области Евгений Петров</w:t>
      </w:r>
      <w:r w:rsidR="00DA45B4" w:rsidRPr="00A87501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.</w:t>
      </w:r>
    </w:p>
    <w:p w:rsidR="0005300E" w:rsidRPr="00A87501" w:rsidRDefault="0005300E" w:rsidP="0005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A45B4" w:rsidRPr="00A87501" w:rsidRDefault="00804027" w:rsidP="0005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8750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Готовы ли </w:t>
      </w:r>
      <w:r w:rsidR="00DA45B4" w:rsidRPr="00A8750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работодатели </w:t>
      </w:r>
      <w:r w:rsidRPr="00A8750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Ростовской области </w:t>
      </w:r>
      <w:r w:rsidR="00DA45B4" w:rsidRPr="00A8750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 переходу на электронные трудовые книжки</w:t>
      </w:r>
    </w:p>
    <w:p w:rsidR="0005300E" w:rsidRPr="00A87501" w:rsidRDefault="0005300E" w:rsidP="0005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04027" w:rsidRPr="00A87501" w:rsidRDefault="00804027" w:rsidP="0005300E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8750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Евгений Михайлович, </w:t>
      </w:r>
      <w:r w:rsidR="00DA45B4" w:rsidRPr="00A8750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как вы оцениваете готовность </w:t>
      </w:r>
      <w:r w:rsidRPr="00A8750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донских </w:t>
      </w:r>
      <w:r w:rsidR="00DA45B4" w:rsidRPr="00A8750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работодателей к работе в новом формате</w:t>
      </w:r>
      <w:r w:rsidR="00DA45B4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>?</w:t>
      </w:r>
    </w:p>
    <w:p w:rsidR="00804027" w:rsidRPr="00A87501" w:rsidRDefault="00804027" w:rsidP="0005300E">
      <w:pPr>
        <w:pStyle w:val="a7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D7A77" w:rsidRPr="00A87501" w:rsidRDefault="00804027" w:rsidP="0005300E">
      <w:pPr>
        <w:pStyle w:val="a7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 </w:t>
      </w:r>
      <w:r w:rsidR="00DA45B4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Начнем с того, что новость о переходе на </w:t>
      </w:r>
      <w:proofErr w:type="gramStart"/>
      <w:r w:rsidR="00DA45B4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>отчетность</w:t>
      </w:r>
      <w:proofErr w:type="gramEnd"/>
      <w:r w:rsidR="00DA45B4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 трудовой деятельности в электронной форме для страхователей не стала неожиданностью. Законопроект обсуждался в течение нескольких лет, информация о предполагаемых изменениях регулярно публиковалась в СМИ. Так что руководители предприятий, сотрудники кадровых служб были в курсе предстоящих нововведений в Трудовой кодекс России. Кроме того, специалисты </w:t>
      </w:r>
      <w:r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>О</w:t>
      </w:r>
      <w:r w:rsidR="00DA45B4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тделения Пенсионного Фонда </w:t>
      </w:r>
      <w:r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России по Ростовской области </w:t>
      </w:r>
      <w:r w:rsidR="00DA45B4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проводили </w:t>
      </w:r>
      <w:r w:rsidR="0021621C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 продолжают проводить </w:t>
      </w:r>
      <w:r w:rsidR="00DA45B4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>обучающие семинар</w:t>
      </w:r>
      <w:r w:rsidR="00E813A7">
        <w:rPr>
          <w:rFonts w:ascii="Times New Roman" w:eastAsia="Times New Roman" w:hAnsi="Times New Roman" w:cs="Times New Roman"/>
          <w:sz w:val="32"/>
          <w:szCs w:val="32"/>
          <w:lang w:eastAsia="ru-RU"/>
        </w:rPr>
        <w:t>ы, на которых пошагово объясняют</w:t>
      </w:r>
      <w:r w:rsidR="00DA45B4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как будет проходить переход на электронные книжки, что для этого нужно сделать. Мы </w:t>
      </w:r>
      <w:r w:rsidR="00E813A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уже </w:t>
      </w:r>
      <w:r w:rsidR="00DA45B4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обучили порядка </w:t>
      </w:r>
      <w:r w:rsidR="0005300E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>10</w:t>
      </w:r>
      <w:r w:rsidR="00E813A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05300E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>тыс</w:t>
      </w:r>
      <w:proofErr w:type="gramStart"/>
      <w:r w:rsidR="0005300E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="002D7A77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>н</w:t>
      </w:r>
      <w:proofErr w:type="gramEnd"/>
      <w:r w:rsidR="002D7A77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аших страхователей. </w:t>
      </w:r>
    </w:p>
    <w:p w:rsidR="002D7A77" w:rsidRPr="00A87501" w:rsidRDefault="002D7A77" w:rsidP="0005300E">
      <w:pPr>
        <w:pStyle w:val="a7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5300E" w:rsidRPr="00A87501" w:rsidRDefault="00DA45B4" w:rsidP="0005300E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="002D7A77" w:rsidRPr="00A8750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Как воспринимают работники кадровых служб </w:t>
      </w:r>
      <w:r w:rsidRPr="00A8750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нововведение?</w:t>
      </w:r>
    </w:p>
    <w:p w:rsidR="006418BD" w:rsidRDefault="002D7A77" w:rsidP="0005300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 </w:t>
      </w:r>
      <w:r w:rsidR="00A87AE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 мере того, как </w:t>
      </w:r>
      <w:r w:rsidR="00DA45B4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>мы разъясняем ситуацию, страхователи понимают, что</w:t>
      </w:r>
      <w:r w:rsidR="00A87501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объём работ не так велик, как кажется. </w:t>
      </w:r>
      <w:r w:rsidR="00DA45B4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Большинство работодателей уже давно ведут отчетность в электронном формате и не только </w:t>
      </w:r>
      <w:r w:rsidR="00DF2710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>для Пенсионного фонда</w:t>
      </w:r>
      <w:r w:rsidR="00DA45B4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но и </w:t>
      </w:r>
      <w:r w:rsidR="00DF2710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>для других ведомств</w:t>
      </w:r>
      <w:r w:rsidR="00DA45B4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>. С этого года они будут ежеме</w:t>
      </w:r>
      <w:r w:rsidR="00DF2710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>сячно предоставлять информацию в случае</w:t>
      </w:r>
      <w:r w:rsidR="00A87501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приема</w:t>
      </w:r>
      <w:r w:rsidR="00E813A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DA45B4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сотрудника </w:t>
      </w:r>
      <w:r w:rsidR="00A87501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>на работу, увольнения, перевода</w:t>
      </w:r>
      <w:r w:rsidR="00791F5F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другую должность. </w:t>
      </w:r>
      <w:r w:rsidR="006418B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</w:t>
      </w:r>
      <w:r w:rsidR="00791F5F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>Начиная с 2021 года</w:t>
      </w:r>
      <w:r w:rsidR="00791F5F" w:rsidRPr="00A87501">
        <w:rPr>
          <w:rFonts w:ascii="Times New Roman" w:eastAsia="Times New Roman" w:hAnsi="Times New Roman"/>
          <w:sz w:val="32"/>
          <w:szCs w:val="32"/>
          <w:lang w:eastAsia="ru-RU"/>
        </w:rPr>
        <w:t>,</w:t>
      </w:r>
      <w:r w:rsidR="00791F5F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информация о приеме и </w:t>
      </w:r>
    </w:p>
    <w:p w:rsidR="00791F5F" w:rsidRPr="00A87501" w:rsidRDefault="00791F5F" w:rsidP="006418BD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увольнении</w:t>
      </w:r>
      <w:proofErr w:type="gramEnd"/>
      <w:r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E813A7">
        <w:rPr>
          <w:rFonts w:ascii="Times New Roman" w:eastAsia="Times New Roman" w:hAnsi="Times New Roman" w:cs="Times New Roman"/>
          <w:sz w:val="32"/>
          <w:szCs w:val="32"/>
          <w:lang w:eastAsia="ru-RU"/>
        </w:rPr>
        <w:t>работника будет поступать в Пенсионный фонд</w:t>
      </w:r>
      <w:r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практически он-лайн – </w:t>
      </w:r>
      <w:r w:rsidR="00E813A7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не позднее рабочего дня, </w:t>
      </w:r>
      <w:r w:rsidRPr="00A87501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следующего за днем из</w:t>
      </w:r>
      <w:r w:rsidRPr="00A87501">
        <w:rPr>
          <w:rFonts w:ascii="Times New Roman" w:eastAsia="Times New Roman" w:hAnsi="Times New Roman"/>
          <w:bCs/>
          <w:sz w:val="32"/>
          <w:szCs w:val="32"/>
          <w:lang w:eastAsia="ru-RU"/>
        </w:rPr>
        <w:t>дания соответствующего приказа или распоряжения</w:t>
      </w:r>
      <w:r w:rsidRPr="00A87501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.</w:t>
      </w:r>
      <w:r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DA45B4" w:rsidRPr="00A87501" w:rsidRDefault="00DA45B4" w:rsidP="0005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Мы живем в век </w:t>
      </w:r>
      <w:proofErr w:type="spellStart"/>
      <w:r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>цифровизации</w:t>
      </w:r>
      <w:proofErr w:type="spellEnd"/>
      <w:r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>, и вполне логично, что кадровое делопроизводство переходит на новый, информационный формат работы.</w:t>
      </w:r>
    </w:p>
    <w:p w:rsidR="0005300E" w:rsidRPr="00A87501" w:rsidRDefault="0005300E" w:rsidP="0005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A45B4" w:rsidRPr="00A87501" w:rsidRDefault="004715CC" w:rsidP="0005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8750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3. </w:t>
      </w:r>
      <w:r w:rsidR="00DA45B4" w:rsidRPr="00A8750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Согласно закону работник может выбирать, оставить бумажную </w:t>
      </w:r>
      <w:r w:rsidR="00231F3C" w:rsidRPr="00A8750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версию </w:t>
      </w:r>
      <w:r w:rsidR="00DA45B4" w:rsidRPr="00A8750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или перейти на электронную трудовую книжку. Сколько времени у </w:t>
      </w:r>
      <w:r w:rsidR="00231F3C" w:rsidRPr="00A8750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людей </w:t>
      </w:r>
      <w:r w:rsidR="00DA45B4" w:rsidRPr="00A8750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есть на раздумья?</w:t>
      </w:r>
    </w:p>
    <w:p w:rsidR="00DA45B4" w:rsidRPr="00A87501" w:rsidRDefault="00231F3C" w:rsidP="0005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 </w:t>
      </w:r>
      <w:r w:rsidR="00DA45B4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До 30 июля </w:t>
      </w:r>
      <w:r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каждый работодатель </w:t>
      </w:r>
      <w:r w:rsidR="00DA45B4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>обязан уведомить персонал в письменном ви</w:t>
      </w:r>
      <w:r w:rsidR="006313B9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де о праве выбора. Принять </w:t>
      </w:r>
      <w:r w:rsidR="00DA45B4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>решение, написав соответствующее заявление, необходимо до 31 декабря этого года. Для тех, кто будет впервые трудоустраиваться после 1 января 2021 года, трудовая книжка будет вестись только в электронном формате.</w:t>
      </w:r>
    </w:p>
    <w:p w:rsidR="0005300E" w:rsidRPr="00A87501" w:rsidRDefault="0005300E" w:rsidP="0005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A45B4" w:rsidRPr="00A87501" w:rsidRDefault="006313B9" w:rsidP="0005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8750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4. </w:t>
      </w:r>
      <w:r w:rsidR="00DA45B4" w:rsidRPr="00A8750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Как вы думаете, в чем могут быть сомнения у работников при принятии этого решения?</w:t>
      </w:r>
    </w:p>
    <w:p w:rsidR="00DA45B4" w:rsidRPr="00A87501" w:rsidRDefault="006313B9" w:rsidP="0005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 </w:t>
      </w:r>
      <w:r w:rsidR="00DA45B4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Бумажный вариант трудовой книжки для нас более привычен, кто-то считает, что эта форма хранения трудовой информации </w:t>
      </w:r>
      <w:r w:rsidR="00DF5F91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более надёжна. </w:t>
      </w:r>
      <w:r w:rsidR="00DA45B4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>Хотя нередки случаи, когда</w:t>
      </w:r>
      <w:r w:rsidR="00DF5F91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работники теряют этот документ, </w:t>
      </w:r>
      <w:r w:rsidR="00DA45B4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когда </w:t>
      </w:r>
      <w:r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>допускаются ошибки при внесении информации, ставится не та</w:t>
      </w:r>
      <w:r w:rsidR="00DA45B4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печать и прочее. Все это в дальнейшем усложняет процесс оформления пенсии. Человеку приходится собирать дополнительные справки, уточнять сведения. Когда информация о трудовой деятельности будет храниться на электронном носителе, достаточно нажать кн</w:t>
      </w:r>
      <w:r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>опку и получить все необходимые сведения.</w:t>
      </w:r>
    </w:p>
    <w:p w:rsidR="0005300E" w:rsidRPr="00A87501" w:rsidRDefault="0005300E" w:rsidP="0005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A45B4" w:rsidRPr="00A87501" w:rsidRDefault="006313B9" w:rsidP="0005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8750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5. </w:t>
      </w:r>
      <w:r w:rsidR="00DA45B4" w:rsidRPr="00A8750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 как наши данные будут защищены в электронном формате?</w:t>
      </w:r>
    </w:p>
    <w:p w:rsidR="00DA45B4" w:rsidRPr="00A87501" w:rsidRDefault="006313B9" w:rsidP="0005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>- Пенсионный фонд России</w:t>
      </w:r>
      <w:r w:rsidR="00DA45B4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 1997 ведет лицевые счета граждан. Спустя двадцать с лишним </w:t>
      </w:r>
      <w:r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>уже сложно представить работу без системы персонифицированного учёта</w:t>
      </w:r>
      <w:r w:rsidR="00DA45B4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У нас стоит современная система безопасности, вся информация тщательно защищена. Данные о трудовой деятельности будут поступать на этот сервер в дополнение к уже </w:t>
      </w:r>
      <w:proofErr w:type="gramStart"/>
      <w:r w:rsidR="00DA45B4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>имеющимся</w:t>
      </w:r>
      <w:proofErr w:type="gramEnd"/>
      <w:r w:rsidR="00DA45B4" w:rsidRPr="00A87501">
        <w:rPr>
          <w:rFonts w:ascii="Times New Roman" w:eastAsia="Times New Roman" w:hAnsi="Times New Roman" w:cs="Times New Roman"/>
          <w:sz w:val="32"/>
          <w:szCs w:val="32"/>
          <w:lang w:eastAsia="ru-RU"/>
        </w:rPr>
        <w:t>, так что опасения об их утере напрасны.</w:t>
      </w:r>
    </w:p>
    <w:p w:rsidR="0021621C" w:rsidRPr="00A87501" w:rsidRDefault="0021621C" w:rsidP="0005300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21621C" w:rsidRPr="00A87501" w:rsidSect="0005300E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5047E"/>
    <w:multiLevelType w:val="hybridMultilevel"/>
    <w:tmpl w:val="EDB61550"/>
    <w:lvl w:ilvl="0" w:tplc="281C335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4DA6E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9512EC"/>
    <w:multiLevelType w:val="hybridMultilevel"/>
    <w:tmpl w:val="DB26D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45B4"/>
    <w:rsid w:val="0003667A"/>
    <w:rsid w:val="0005300E"/>
    <w:rsid w:val="00206EC0"/>
    <w:rsid w:val="0021621C"/>
    <w:rsid w:val="00231F3C"/>
    <w:rsid w:val="002D1D2E"/>
    <w:rsid w:val="002D7A77"/>
    <w:rsid w:val="00430DBA"/>
    <w:rsid w:val="004715CC"/>
    <w:rsid w:val="005F68CA"/>
    <w:rsid w:val="006313B9"/>
    <w:rsid w:val="006418BD"/>
    <w:rsid w:val="0067644A"/>
    <w:rsid w:val="00791F5F"/>
    <w:rsid w:val="00804027"/>
    <w:rsid w:val="00A87501"/>
    <w:rsid w:val="00A87AEF"/>
    <w:rsid w:val="00CB5C94"/>
    <w:rsid w:val="00DA45B4"/>
    <w:rsid w:val="00DF2710"/>
    <w:rsid w:val="00DF5F91"/>
    <w:rsid w:val="00E331F4"/>
    <w:rsid w:val="00E81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C0"/>
  </w:style>
  <w:style w:type="paragraph" w:styleId="1">
    <w:name w:val="heading 1"/>
    <w:basedOn w:val="a"/>
    <w:link w:val="10"/>
    <w:uiPriority w:val="9"/>
    <w:qFormat/>
    <w:rsid w:val="00DA45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DA45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45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A45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A4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-highlight">
    <w:name w:val="text-highlight"/>
    <w:basedOn w:val="a0"/>
    <w:rsid w:val="00DA45B4"/>
  </w:style>
  <w:style w:type="character" w:styleId="a4">
    <w:name w:val="Strong"/>
    <w:basedOn w:val="a0"/>
    <w:uiPriority w:val="22"/>
    <w:qFormat/>
    <w:rsid w:val="00DA45B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A4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45B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040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3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35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250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0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9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071VolkovaEA</dc:creator>
  <cp:lastModifiedBy>071VolkovaEA</cp:lastModifiedBy>
  <cp:revision>7</cp:revision>
  <cp:lastPrinted>2020-01-24T11:48:00Z</cp:lastPrinted>
  <dcterms:created xsi:type="dcterms:W3CDTF">2020-01-20T07:27:00Z</dcterms:created>
  <dcterms:modified xsi:type="dcterms:W3CDTF">2020-01-24T13:26:00Z</dcterms:modified>
</cp:coreProperties>
</file>