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C" w:rsidRDefault="00F525A3" w:rsidP="00C14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Pr="001A5984">
        <w:rPr>
          <w:rFonts w:ascii="Times New Roman" w:hAnsi="Times New Roman" w:cs="Times New Roman"/>
          <w:b/>
          <w:sz w:val="28"/>
          <w:szCs w:val="28"/>
        </w:rPr>
        <w:t xml:space="preserve">защититься от мошеннических действий </w:t>
      </w:r>
    </w:p>
    <w:p w:rsidR="00F525A3" w:rsidRDefault="00F525A3" w:rsidP="00C14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84">
        <w:rPr>
          <w:rFonts w:ascii="Times New Roman" w:hAnsi="Times New Roman" w:cs="Times New Roman"/>
          <w:b/>
          <w:sz w:val="28"/>
          <w:szCs w:val="28"/>
        </w:rPr>
        <w:t xml:space="preserve">при покупке объекта недвижимости </w:t>
      </w:r>
    </w:p>
    <w:p w:rsidR="00C14E2C" w:rsidRPr="001A5984" w:rsidRDefault="00C14E2C" w:rsidP="00C14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5A3" w:rsidRDefault="00F525A3" w:rsidP="00F525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объекта недвижимости всегда сопряжена с большими расходами и рисками, поэтому покупателю важно максимально обезопасить сделку. Для этого м</w:t>
      </w:r>
      <w:r w:rsidRPr="001A5984">
        <w:rPr>
          <w:rFonts w:ascii="Times New Roman" w:hAnsi="Times New Roman" w:cs="Times New Roman"/>
          <w:sz w:val="28"/>
          <w:szCs w:val="28"/>
        </w:rPr>
        <w:t>ож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1A5984">
        <w:rPr>
          <w:rFonts w:ascii="Times New Roman" w:hAnsi="Times New Roman" w:cs="Times New Roman"/>
          <w:sz w:val="28"/>
          <w:szCs w:val="28"/>
        </w:rPr>
        <w:t xml:space="preserve"> запросить и получить информацию об объекте</w:t>
      </w:r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1A5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1A5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98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1A5984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C40A83">
          <w:rPr>
            <w:rStyle w:val="a3"/>
            <w:rFonts w:ascii="Times New Roman" w:hAnsi="Times New Roman" w:cs="Times New Roman"/>
            <w:sz w:val="28"/>
            <w:szCs w:val="28"/>
          </w:rPr>
          <w:t>www.rosreestr.ru</w:t>
        </w:r>
      </w:hyperlink>
      <w:r w:rsidR="00DE7E5D">
        <w:rPr>
          <w:rFonts w:ascii="Times New Roman" w:hAnsi="Times New Roman" w:cs="Times New Roman"/>
          <w:sz w:val="28"/>
          <w:szCs w:val="28"/>
        </w:rPr>
        <w:t xml:space="preserve"> </w:t>
      </w:r>
      <w:r w:rsidRPr="001A5984">
        <w:rPr>
          <w:rFonts w:ascii="Times New Roman" w:hAnsi="Times New Roman" w:cs="Times New Roman"/>
          <w:sz w:val="28"/>
          <w:szCs w:val="28"/>
        </w:rPr>
        <w:t>или многофункциональн</w:t>
      </w:r>
      <w:r>
        <w:rPr>
          <w:rFonts w:ascii="Times New Roman" w:hAnsi="Times New Roman" w:cs="Times New Roman"/>
          <w:sz w:val="28"/>
          <w:szCs w:val="28"/>
        </w:rPr>
        <w:t>ый центр</w:t>
      </w:r>
      <w:r w:rsidRPr="001A5984">
        <w:rPr>
          <w:rFonts w:ascii="Times New Roman" w:hAnsi="Times New Roman" w:cs="Times New Roman"/>
          <w:sz w:val="28"/>
          <w:szCs w:val="28"/>
        </w:rPr>
        <w:t xml:space="preserve"> предоставления услуг (МФЦ).</w:t>
      </w:r>
    </w:p>
    <w:p w:rsidR="00F525A3" w:rsidRDefault="00F525A3" w:rsidP="00F525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5A6">
        <w:rPr>
          <w:rFonts w:ascii="Times New Roman" w:hAnsi="Times New Roman" w:cs="Times New Roman"/>
          <w:sz w:val="28"/>
          <w:szCs w:val="28"/>
        </w:rPr>
        <w:t>Продав</w:t>
      </w:r>
      <w:r>
        <w:rPr>
          <w:rFonts w:ascii="Times New Roman" w:hAnsi="Times New Roman" w:cs="Times New Roman"/>
          <w:sz w:val="28"/>
          <w:szCs w:val="28"/>
        </w:rPr>
        <w:t>ец</w:t>
      </w:r>
      <w:r w:rsidRPr="000675A6">
        <w:rPr>
          <w:rFonts w:ascii="Times New Roman" w:hAnsi="Times New Roman" w:cs="Times New Roman"/>
          <w:sz w:val="28"/>
          <w:szCs w:val="28"/>
        </w:rPr>
        <w:t xml:space="preserve"> представл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Pr="000675A6">
        <w:rPr>
          <w:rFonts w:ascii="Times New Roman" w:hAnsi="Times New Roman" w:cs="Times New Roman"/>
          <w:sz w:val="28"/>
          <w:szCs w:val="28"/>
        </w:rPr>
        <w:t xml:space="preserve"> документы, </w:t>
      </w:r>
      <w:r>
        <w:rPr>
          <w:rFonts w:ascii="Times New Roman" w:hAnsi="Times New Roman" w:cs="Times New Roman"/>
          <w:sz w:val="28"/>
          <w:szCs w:val="28"/>
        </w:rPr>
        <w:t>подтверждающие основание принадлежности</w:t>
      </w:r>
      <w:r w:rsidRPr="000675A6">
        <w:rPr>
          <w:rFonts w:ascii="Times New Roman" w:hAnsi="Times New Roman" w:cs="Times New Roman"/>
          <w:sz w:val="28"/>
          <w:szCs w:val="28"/>
        </w:rPr>
        <w:t xml:space="preserve"> отчуждаем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675A6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75A6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675A6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7048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и др</w:t>
      </w:r>
      <w:r w:rsidRPr="000675A6">
        <w:rPr>
          <w:rFonts w:ascii="Times New Roman" w:hAnsi="Times New Roman" w:cs="Times New Roman"/>
          <w:sz w:val="28"/>
          <w:szCs w:val="28"/>
        </w:rPr>
        <w:t>. Покупател</w:t>
      </w:r>
      <w:r>
        <w:rPr>
          <w:rFonts w:ascii="Times New Roman" w:hAnsi="Times New Roman" w:cs="Times New Roman"/>
          <w:sz w:val="28"/>
          <w:szCs w:val="28"/>
        </w:rPr>
        <w:t>ю стоит быть особо осторожным с</w:t>
      </w:r>
      <w:r w:rsidRPr="000675A6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675A6">
        <w:rPr>
          <w:rFonts w:ascii="Times New Roman" w:hAnsi="Times New Roman" w:cs="Times New Roman"/>
          <w:sz w:val="28"/>
          <w:szCs w:val="28"/>
        </w:rPr>
        <w:t xml:space="preserve"> перепрода</w:t>
      </w:r>
      <w:r>
        <w:rPr>
          <w:rFonts w:ascii="Times New Roman" w:hAnsi="Times New Roman" w:cs="Times New Roman"/>
          <w:sz w:val="28"/>
          <w:szCs w:val="28"/>
        </w:rPr>
        <w:t>ваемым</w:t>
      </w:r>
      <w:r w:rsidRPr="000675A6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675A6">
        <w:rPr>
          <w:rFonts w:ascii="Times New Roman" w:hAnsi="Times New Roman" w:cs="Times New Roman"/>
          <w:sz w:val="28"/>
          <w:szCs w:val="28"/>
        </w:rPr>
        <w:t xml:space="preserve"> недвижимости. Если объект прода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0675A6">
        <w:rPr>
          <w:rFonts w:ascii="Times New Roman" w:hAnsi="Times New Roman" w:cs="Times New Roman"/>
          <w:sz w:val="28"/>
          <w:szCs w:val="28"/>
        </w:rPr>
        <w:t xml:space="preserve"> по доверенности, то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067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уточнить, действительно ли желание о продаже исходит от самого собственника. </w:t>
      </w:r>
    </w:p>
    <w:p w:rsidR="00F525A3" w:rsidRPr="000675A6" w:rsidRDefault="00F525A3" w:rsidP="00F525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Удостовериться в том, что</w:t>
      </w:r>
      <w:r w:rsidRPr="000675A6">
        <w:rPr>
          <w:rFonts w:ascii="Times New Roman" w:hAnsi="Times New Roman" w:cs="Times New Roman"/>
          <w:sz w:val="28"/>
          <w:szCs w:val="28"/>
        </w:rPr>
        <w:t xml:space="preserve"> объект недвижимости </w:t>
      </w:r>
      <w:r>
        <w:rPr>
          <w:rFonts w:ascii="Times New Roman" w:hAnsi="Times New Roman" w:cs="Times New Roman"/>
          <w:sz w:val="28"/>
          <w:szCs w:val="28"/>
        </w:rPr>
        <w:t>действительно принадлежит продавцу, можно, получив сведения</w:t>
      </w:r>
      <w:r w:rsidRPr="000675A6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(ЕГРН).</w:t>
      </w:r>
      <w:r>
        <w:rPr>
          <w:rFonts w:ascii="Times New Roman" w:hAnsi="Times New Roman" w:cs="Times New Roman"/>
          <w:sz w:val="28"/>
          <w:szCs w:val="28"/>
        </w:rPr>
        <w:t xml:space="preserve"> Такая услуга доступна на официальном сайте Росреестра в разделе «Электронные услуги и сервисы». Она предоставляется сроком не более трех дней. Выписка из ЕГРН физическим лицам обойдется в сумму от 300 р</w:t>
      </w:r>
      <w:r w:rsidR="00C14E2C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., юридическим – от 950 р</w:t>
      </w:r>
      <w:r w:rsidR="00C14E2C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25A3" w:rsidRPr="001A5984" w:rsidRDefault="00F525A3" w:rsidP="00F525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5A6">
        <w:rPr>
          <w:rFonts w:ascii="Times New Roman" w:hAnsi="Times New Roman" w:cs="Times New Roman"/>
          <w:sz w:val="28"/>
          <w:szCs w:val="28"/>
        </w:rPr>
        <w:t xml:space="preserve">Если в ЕГРН </w:t>
      </w:r>
      <w:r>
        <w:rPr>
          <w:rFonts w:ascii="Times New Roman" w:hAnsi="Times New Roman" w:cs="Times New Roman"/>
          <w:sz w:val="28"/>
          <w:szCs w:val="28"/>
        </w:rPr>
        <w:t xml:space="preserve">не содержится </w:t>
      </w:r>
      <w:r w:rsidRPr="000675A6">
        <w:rPr>
          <w:rFonts w:ascii="Times New Roman" w:hAnsi="Times New Roman" w:cs="Times New Roman"/>
          <w:sz w:val="28"/>
          <w:szCs w:val="28"/>
        </w:rPr>
        <w:t xml:space="preserve">сведений об объекте, </w:t>
      </w:r>
      <w:r>
        <w:rPr>
          <w:rFonts w:ascii="Times New Roman" w:hAnsi="Times New Roman" w:cs="Times New Roman"/>
          <w:sz w:val="28"/>
          <w:szCs w:val="28"/>
        </w:rPr>
        <w:t xml:space="preserve">покупателю </w:t>
      </w:r>
      <w:r w:rsidRPr="00300A4D">
        <w:rPr>
          <w:rFonts w:ascii="Times New Roman" w:hAnsi="Times New Roman" w:cs="Times New Roman"/>
          <w:sz w:val="28"/>
          <w:szCs w:val="28"/>
        </w:rPr>
        <w:t>желательно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75A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астаивать на получении справки </w:t>
      </w:r>
      <w:r w:rsidRPr="000675A6">
        <w:rPr>
          <w:rFonts w:ascii="Times New Roman" w:hAnsi="Times New Roman" w:cs="Times New Roman"/>
          <w:sz w:val="28"/>
          <w:szCs w:val="28"/>
        </w:rPr>
        <w:t>из органа, регистр</w:t>
      </w:r>
      <w:r>
        <w:rPr>
          <w:rFonts w:ascii="Times New Roman" w:hAnsi="Times New Roman" w:cs="Times New Roman"/>
          <w:sz w:val="28"/>
          <w:szCs w:val="28"/>
        </w:rPr>
        <w:t>ировавшего</w:t>
      </w:r>
      <w:r w:rsidRPr="000675A6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75A6">
        <w:rPr>
          <w:rFonts w:ascii="Times New Roman" w:hAnsi="Times New Roman" w:cs="Times New Roman"/>
          <w:sz w:val="28"/>
          <w:szCs w:val="28"/>
        </w:rPr>
        <w:t xml:space="preserve"> до начала деятельности </w:t>
      </w:r>
      <w:r w:rsidR="00DE7E5D">
        <w:rPr>
          <w:rFonts w:ascii="Times New Roman" w:hAnsi="Times New Roman" w:cs="Times New Roman"/>
          <w:sz w:val="28"/>
          <w:szCs w:val="28"/>
        </w:rPr>
        <w:t>У</w:t>
      </w:r>
      <w:r w:rsidRPr="000675A6">
        <w:rPr>
          <w:rFonts w:ascii="Times New Roman" w:hAnsi="Times New Roman" w:cs="Times New Roman"/>
          <w:sz w:val="28"/>
          <w:szCs w:val="28"/>
        </w:rPr>
        <w:t xml:space="preserve">чреждения юстиции по </w:t>
      </w:r>
      <w:r w:rsidR="00DE7E5D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675A6">
        <w:rPr>
          <w:rFonts w:ascii="Times New Roman" w:hAnsi="Times New Roman" w:cs="Times New Roman"/>
          <w:sz w:val="28"/>
          <w:szCs w:val="28"/>
        </w:rPr>
        <w:t>регистрации</w:t>
      </w:r>
      <w:r w:rsidR="00DE7E5D">
        <w:rPr>
          <w:rFonts w:ascii="Times New Roman" w:hAnsi="Times New Roman" w:cs="Times New Roman"/>
          <w:sz w:val="28"/>
          <w:szCs w:val="28"/>
        </w:rPr>
        <w:t xml:space="preserve"> прав на недвижимое имущество и сделок с ним на территории Ростовской области</w:t>
      </w:r>
      <w:r w:rsidRPr="000675A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так</w:t>
      </w:r>
      <w:r w:rsidRPr="000675A6">
        <w:rPr>
          <w:rFonts w:ascii="Times New Roman" w:hAnsi="Times New Roman" w:cs="Times New Roman"/>
          <w:sz w:val="28"/>
          <w:szCs w:val="28"/>
        </w:rPr>
        <w:t>, в отношении жилых помещений информацию 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Pr="000675A6"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DE7E5D">
        <w:rPr>
          <w:rFonts w:ascii="Times New Roman" w:hAnsi="Times New Roman" w:cs="Times New Roman"/>
          <w:sz w:val="28"/>
          <w:szCs w:val="28"/>
        </w:rPr>
        <w:t>изации</w:t>
      </w:r>
      <w:r>
        <w:rPr>
          <w:rFonts w:ascii="Times New Roman" w:hAnsi="Times New Roman" w:cs="Times New Roman"/>
          <w:sz w:val="28"/>
          <w:szCs w:val="28"/>
        </w:rPr>
        <w:t xml:space="preserve"> технической инвентаризации)</w:t>
      </w:r>
      <w:r w:rsidRPr="000675A6">
        <w:rPr>
          <w:rFonts w:ascii="Times New Roman" w:hAnsi="Times New Roman" w:cs="Times New Roman"/>
          <w:sz w:val="28"/>
          <w:szCs w:val="28"/>
        </w:rPr>
        <w:t>.</w:t>
      </w:r>
    </w:p>
    <w:p w:rsidR="0010735C" w:rsidRPr="00F525A3" w:rsidRDefault="0010735C" w:rsidP="00F525A3">
      <w:pPr>
        <w:rPr>
          <w:szCs w:val="28"/>
        </w:rPr>
      </w:pPr>
    </w:p>
    <w:sectPr w:rsidR="0010735C" w:rsidRPr="00F525A3" w:rsidSect="007A6EA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735C"/>
    <w:rsid w:val="00060601"/>
    <w:rsid w:val="00095538"/>
    <w:rsid w:val="000D1D56"/>
    <w:rsid w:val="0010735C"/>
    <w:rsid w:val="001506DF"/>
    <w:rsid w:val="001C5AA9"/>
    <w:rsid w:val="001D1442"/>
    <w:rsid w:val="00204D96"/>
    <w:rsid w:val="002110BE"/>
    <w:rsid w:val="00283D9E"/>
    <w:rsid w:val="002B12EA"/>
    <w:rsid w:val="002D6912"/>
    <w:rsid w:val="0036578D"/>
    <w:rsid w:val="003C1AD0"/>
    <w:rsid w:val="003E60C0"/>
    <w:rsid w:val="00434797"/>
    <w:rsid w:val="0044307F"/>
    <w:rsid w:val="004659E9"/>
    <w:rsid w:val="0051107E"/>
    <w:rsid w:val="006B6CB7"/>
    <w:rsid w:val="006D4DCD"/>
    <w:rsid w:val="006E7893"/>
    <w:rsid w:val="007013AF"/>
    <w:rsid w:val="007660F4"/>
    <w:rsid w:val="007A6EAD"/>
    <w:rsid w:val="00824FAA"/>
    <w:rsid w:val="008366AA"/>
    <w:rsid w:val="00853925"/>
    <w:rsid w:val="00882F14"/>
    <w:rsid w:val="008A449F"/>
    <w:rsid w:val="008C503E"/>
    <w:rsid w:val="008F2072"/>
    <w:rsid w:val="009047E3"/>
    <w:rsid w:val="00965800"/>
    <w:rsid w:val="009D3E64"/>
    <w:rsid w:val="009F4C75"/>
    <w:rsid w:val="00A52EEF"/>
    <w:rsid w:val="00AA0B56"/>
    <w:rsid w:val="00AA7048"/>
    <w:rsid w:val="00AC4E41"/>
    <w:rsid w:val="00B24305"/>
    <w:rsid w:val="00B72ABF"/>
    <w:rsid w:val="00B86E03"/>
    <w:rsid w:val="00B95F1E"/>
    <w:rsid w:val="00C14E2C"/>
    <w:rsid w:val="00CC422A"/>
    <w:rsid w:val="00D4366F"/>
    <w:rsid w:val="00D46CCE"/>
    <w:rsid w:val="00D91243"/>
    <w:rsid w:val="00DE7E5D"/>
    <w:rsid w:val="00DF7597"/>
    <w:rsid w:val="00E37AE2"/>
    <w:rsid w:val="00F1739E"/>
    <w:rsid w:val="00F23942"/>
    <w:rsid w:val="00F525A3"/>
    <w:rsid w:val="00F73EF5"/>
    <w:rsid w:val="00FB0C45"/>
    <w:rsid w:val="00FB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800"/>
    <w:rPr>
      <w:color w:val="0000FF" w:themeColor="hyperlink"/>
      <w:u w:val="single"/>
    </w:rPr>
  </w:style>
  <w:style w:type="paragraph" w:styleId="a4">
    <w:name w:val="List Paragraph"/>
    <w:aliases w:val="Источник"/>
    <w:basedOn w:val="a"/>
    <w:uiPriority w:val="34"/>
    <w:qFormat/>
    <w:rsid w:val="000D1D56"/>
    <w:pPr>
      <w:spacing w:after="0" w:line="360" w:lineRule="auto"/>
      <w:ind w:left="720" w:right="1075" w:firstLine="851"/>
      <w:contextualSpacing/>
    </w:pPr>
    <w:rPr>
      <w:rFonts w:ascii="Arial" w:eastAsiaTheme="minorHAnsi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ESTryapkina</dc:creator>
  <cp:lastModifiedBy>OSPolovinkina</cp:lastModifiedBy>
  <cp:revision>22</cp:revision>
  <dcterms:created xsi:type="dcterms:W3CDTF">2018-04-10T14:30:00Z</dcterms:created>
  <dcterms:modified xsi:type="dcterms:W3CDTF">2018-05-16T12:12:00Z</dcterms:modified>
</cp:coreProperties>
</file>